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988E" w14:textId="5271025B" w:rsidR="001C6186" w:rsidRPr="00AB5B6E" w:rsidRDefault="00AB5B6E">
      <w:pPr>
        <w:rPr>
          <w:rFonts w:ascii="Montserrat" w:hAnsi="Montserrat"/>
          <w:b/>
          <w:bCs/>
          <w:color w:val="002060"/>
          <w:sz w:val="28"/>
          <w:szCs w:val="28"/>
        </w:rPr>
      </w:pPr>
      <w:r w:rsidRPr="00AB5B6E">
        <w:rPr>
          <w:rFonts w:ascii="Montserrat" w:hAnsi="Montserrat"/>
          <w:b/>
          <w:bCs/>
          <w:color w:val="002060"/>
          <w:sz w:val="28"/>
          <w:szCs w:val="28"/>
        </w:rPr>
        <w:t>Session 7 Worksheet 1</w:t>
      </w:r>
    </w:p>
    <w:p w14:paraId="3DD06CCC" w14:textId="77777777" w:rsidR="000351FD" w:rsidRDefault="000351FD"/>
    <w:p w14:paraId="5B310F6A" w14:textId="77777777" w:rsidR="000351FD" w:rsidRPr="000351FD" w:rsidRDefault="000351FD" w:rsidP="00AB5B6E">
      <w:pPr>
        <w:pStyle w:val="BodyText"/>
        <w:spacing w:line="223" w:lineRule="auto"/>
        <w:ind w:right="269"/>
        <w:rPr>
          <w:rFonts w:ascii="Calibri" w:hAnsi="Calibri" w:cs="Calibri"/>
          <w:b/>
          <w:bCs/>
        </w:rPr>
      </w:pPr>
      <w:r w:rsidRPr="000351FD">
        <w:rPr>
          <w:rFonts w:ascii="Calibri" w:hAnsi="Calibri" w:cs="Calibri"/>
          <w:b/>
          <w:bCs/>
          <w:color w:val="231F20"/>
        </w:rPr>
        <w:t>What are the challenges or risks that a business may encounter through using social media and what methods could they use to overcome these?</w:t>
      </w:r>
      <w:r w:rsidRPr="000351FD">
        <w:rPr>
          <w:rFonts w:ascii="Calibri" w:hAnsi="Calibri" w:cs="Calibri"/>
          <w:b/>
          <w:bCs/>
          <w:color w:val="231F20"/>
        </w:rPr>
        <w:br/>
      </w:r>
    </w:p>
    <w:p w14:paraId="04292BD4" w14:textId="6A9A283B" w:rsidR="000351FD" w:rsidRPr="007E0B23" w:rsidRDefault="000351FD" w:rsidP="000351FD">
      <w:pPr>
        <w:pStyle w:val="BodyText"/>
        <w:spacing w:before="3"/>
        <w:rPr>
          <w:rFonts w:ascii="Calibri" w:hAnsi="Calibri" w:cs="Calibri"/>
          <w:sz w:val="12"/>
        </w:rPr>
      </w:pPr>
      <w:r>
        <w:rPr>
          <w:rFonts w:ascii="Calibri" w:hAnsi="Calibri" w:cs="Calibri"/>
          <w:sz w:val="12"/>
        </w:rPr>
        <w:t xml:space="preserve">                                                      </w:t>
      </w:r>
    </w:p>
    <w:tbl>
      <w:tblPr>
        <w:tblW w:w="0" w:type="auto"/>
        <w:tblInd w:w="14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5903"/>
      </w:tblGrid>
      <w:tr w:rsidR="000351FD" w:rsidRPr="007E0B23" w14:paraId="50193B04" w14:textId="77777777" w:rsidTr="00B64992">
        <w:trPr>
          <w:trHeight w:val="844"/>
        </w:trPr>
        <w:tc>
          <w:tcPr>
            <w:tcW w:w="4542" w:type="dxa"/>
            <w:shd w:val="clear" w:color="auto" w:fill="auto"/>
          </w:tcPr>
          <w:p w14:paraId="3A832115" w14:textId="77777777" w:rsidR="000351FD" w:rsidRPr="007E0B23" w:rsidRDefault="000351FD" w:rsidP="00B64992">
            <w:pPr>
              <w:pStyle w:val="TableParagraph"/>
              <w:spacing w:before="167" w:line="211" w:lineRule="auto"/>
              <w:ind w:left="80" w:right="162"/>
              <w:rPr>
                <w:rFonts w:ascii="Calibri" w:hAnsi="Calibri" w:cs="Calibri"/>
                <w:b/>
              </w:rPr>
            </w:pPr>
            <w:r w:rsidRPr="007E0B23">
              <w:rPr>
                <w:rFonts w:ascii="Calibri" w:hAnsi="Calibri" w:cs="Calibri"/>
                <w:b/>
                <w:color w:val="231F20"/>
              </w:rPr>
              <w:t>Challenge or risk to a business of using social media</w:t>
            </w:r>
          </w:p>
        </w:tc>
        <w:tc>
          <w:tcPr>
            <w:tcW w:w="5903" w:type="dxa"/>
            <w:shd w:val="clear" w:color="auto" w:fill="auto"/>
          </w:tcPr>
          <w:p w14:paraId="5398FDE4" w14:textId="77777777" w:rsidR="000351FD" w:rsidRPr="007E0B23" w:rsidRDefault="000351FD" w:rsidP="00B64992">
            <w:pPr>
              <w:pStyle w:val="TableParagraph"/>
              <w:spacing w:before="12"/>
              <w:rPr>
                <w:rFonts w:ascii="Calibri" w:hAnsi="Calibri" w:cs="Calibri"/>
                <w:sz w:val="19"/>
              </w:rPr>
            </w:pPr>
          </w:p>
          <w:p w14:paraId="2F50F6CF" w14:textId="77777777" w:rsidR="000351FD" w:rsidRPr="007E0B23" w:rsidRDefault="000351FD" w:rsidP="00B64992">
            <w:pPr>
              <w:pStyle w:val="TableParagraph"/>
              <w:ind w:left="80"/>
              <w:rPr>
                <w:rFonts w:ascii="Calibri" w:hAnsi="Calibri" w:cs="Calibri"/>
                <w:b/>
              </w:rPr>
            </w:pPr>
            <w:r w:rsidRPr="007E0B23">
              <w:rPr>
                <w:rFonts w:ascii="Calibri" w:hAnsi="Calibri" w:cs="Calibri"/>
                <w:b/>
                <w:color w:val="231F20"/>
              </w:rPr>
              <w:t>Methods of overcoming the challenge or risk</w:t>
            </w:r>
          </w:p>
        </w:tc>
      </w:tr>
      <w:tr w:rsidR="000351FD" w:rsidRPr="007E0B23" w14:paraId="0C8CC779" w14:textId="77777777" w:rsidTr="00B64992">
        <w:trPr>
          <w:trHeight w:val="1062"/>
        </w:trPr>
        <w:tc>
          <w:tcPr>
            <w:tcW w:w="4542" w:type="dxa"/>
            <w:shd w:val="clear" w:color="auto" w:fill="auto"/>
          </w:tcPr>
          <w:p w14:paraId="72F9DDCB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903" w:type="dxa"/>
            <w:shd w:val="clear" w:color="auto" w:fill="auto"/>
          </w:tcPr>
          <w:p w14:paraId="76BEB0AD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51FD" w:rsidRPr="007E0B23" w14:paraId="27C2E45A" w14:textId="77777777" w:rsidTr="00B64992">
        <w:trPr>
          <w:trHeight w:val="1062"/>
        </w:trPr>
        <w:tc>
          <w:tcPr>
            <w:tcW w:w="4542" w:type="dxa"/>
            <w:shd w:val="clear" w:color="auto" w:fill="auto"/>
          </w:tcPr>
          <w:p w14:paraId="0FCD32B8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903" w:type="dxa"/>
            <w:shd w:val="clear" w:color="auto" w:fill="auto"/>
          </w:tcPr>
          <w:p w14:paraId="4E1F7471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51FD" w:rsidRPr="007E0B23" w14:paraId="5DFE4503" w14:textId="77777777" w:rsidTr="00B64992">
        <w:trPr>
          <w:trHeight w:val="1062"/>
        </w:trPr>
        <w:tc>
          <w:tcPr>
            <w:tcW w:w="4542" w:type="dxa"/>
            <w:shd w:val="clear" w:color="auto" w:fill="auto"/>
          </w:tcPr>
          <w:p w14:paraId="7ABF073D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903" w:type="dxa"/>
            <w:shd w:val="clear" w:color="auto" w:fill="auto"/>
          </w:tcPr>
          <w:p w14:paraId="0D85B85B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51FD" w:rsidRPr="007E0B23" w14:paraId="64D8292E" w14:textId="77777777" w:rsidTr="00B64992">
        <w:trPr>
          <w:trHeight w:val="1062"/>
        </w:trPr>
        <w:tc>
          <w:tcPr>
            <w:tcW w:w="4542" w:type="dxa"/>
            <w:shd w:val="clear" w:color="auto" w:fill="auto"/>
          </w:tcPr>
          <w:p w14:paraId="7EAA68A4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903" w:type="dxa"/>
            <w:shd w:val="clear" w:color="auto" w:fill="auto"/>
          </w:tcPr>
          <w:p w14:paraId="6A7D52A3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51FD" w:rsidRPr="007E0B23" w14:paraId="783F6229" w14:textId="77777777" w:rsidTr="00B64992">
        <w:trPr>
          <w:trHeight w:val="1062"/>
        </w:trPr>
        <w:tc>
          <w:tcPr>
            <w:tcW w:w="4542" w:type="dxa"/>
            <w:shd w:val="clear" w:color="auto" w:fill="auto"/>
          </w:tcPr>
          <w:p w14:paraId="53B0AE1D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903" w:type="dxa"/>
            <w:shd w:val="clear" w:color="auto" w:fill="auto"/>
          </w:tcPr>
          <w:p w14:paraId="3C1477A9" w14:textId="77777777" w:rsidR="000351FD" w:rsidRPr="007E0B23" w:rsidRDefault="000351FD" w:rsidP="00B6499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842868F" w14:textId="77777777" w:rsidR="000351FD" w:rsidRDefault="000351FD"/>
    <w:sectPr w:rsidR="000351FD" w:rsidSect="000351F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8419" w14:textId="77777777" w:rsidR="002B4F81" w:rsidRDefault="002B4F81" w:rsidP="000351FD">
      <w:r>
        <w:separator/>
      </w:r>
    </w:p>
  </w:endnote>
  <w:endnote w:type="continuationSeparator" w:id="0">
    <w:p w14:paraId="40C9F583" w14:textId="77777777" w:rsidR="002B4F81" w:rsidRDefault="002B4F81" w:rsidP="000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FAFE" w14:textId="77777777" w:rsidR="002B4F81" w:rsidRDefault="002B4F81" w:rsidP="000351FD">
      <w:r>
        <w:separator/>
      </w:r>
    </w:p>
  </w:footnote>
  <w:footnote w:type="continuationSeparator" w:id="0">
    <w:p w14:paraId="03A36AE3" w14:textId="77777777" w:rsidR="002B4F81" w:rsidRDefault="002B4F81" w:rsidP="0003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0A9A" w14:textId="70B76D6B" w:rsidR="000351FD" w:rsidRDefault="00AB5B6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636451" wp14:editId="7B5832CB">
          <wp:simplePos x="0" y="0"/>
          <wp:positionH relativeFrom="page">
            <wp:posOffset>9347200</wp:posOffset>
          </wp:positionH>
          <wp:positionV relativeFrom="paragraph">
            <wp:posOffset>-396240</wp:posOffset>
          </wp:positionV>
          <wp:extent cx="13906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51FD">
      <w:rPr>
        <w:noProof/>
        <w14:ligatures w14:val="standardContextual"/>
      </w:rPr>
      <w:t xml:space="preserve">                                                                                                                                                                                                             </w:t>
    </w:r>
  </w:p>
  <w:p w14:paraId="4729F332" w14:textId="77777777" w:rsidR="000351FD" w:rsidRDefault="00035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FD"/>
    <w:rsid w:val="000351FD"/>
    <w:rsid w:val="001C6186"/>
    <w:rsid w:val="002B4F81"/>
    <w:rsid w:val="00971456"/>
    <w:rsid w:val="0098655D"/>
    <w:rsid w:val="00A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A7CA"/>
  <w15:chartTrackingRefBased/>
  <w15:docId w15:val="{685277F7-792D-4898-B6B3-B6583044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FD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1FD"/>
  </w:style>
  <w:style w:type="character" w:customStyle="1" w:styleId="BodyTextChar">
    <w:name w:val="Body Text Char"/>
    <w:basedOn w:val="DefaultParagraphFont"/>
    <w:link w:val="BodyText"/>
    <w:uiPriority w:val="1"/>
    <w:rsid w:val="000351FD"/>
    <w:rPr>
      <w:rFonts w:ascii="Open Sans" w:eastAsia="Open Sans" w:hAnsi="Open Sans" w:cs="Open Sans"/>
      <w:kern w:val="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351FD"/>
  </w:style>
  <w:style w:type="paragraph" w:styleId="Header">
    <w:name w:val="header"/>
    <w:basedOn w:val="Normal"/>
    <w:link w:val="HeaderChar"/>
    <w:uiPriority w:val="99"/>
    <w:unhideWhenUsed/>
    <w:rsid w:val="00035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FD"/>
    <w:rPr>
      <w:rFonts w:ascii="Open Sans" w:eastAsia="Open Sans" w:hAnsi="Open Sans" w:cs="Open Sans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51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FD"/>
    <w:rPr>
      <w:rFonts w:ascii="Open Sans" w:eastAsia="Open Sans" w:hAnsi="Open Sans" w:cs="Open Sans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919DD-A43E-4ADA-A63F-0C93999E7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C70A2-D658-42AA-B5A8-DE1C13F91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0B8B7-555F-4D8A-A751-DE338AEE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3</cp:revision>
  <dcterms:created xsi:type="dcterms:W3CDTF">2023-08-15T16:54:00Z</dcterms:created>
  <dcterms:modified xsi:type="dcterms:W3CDTF">2023-08-24T07:48:00Z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